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2022年基层农技推广体系改革与建设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项目支出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奉节县财政局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关于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年基层农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业技术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推广体系改革与建设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项目资金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〕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167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项目总预算75万元。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2022年已完成200名农技人员培训（县级160名，市级40名），已招募特聘防疫员6名、家禽繁殖员4名。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bCs/>
          <w:sz w:val="32"/>
          <w:szCs w:val="32"/>
          <w:lang w:val="en-US" w:eastAsia="zh-CN"/>
        </w:rPr>
        <w:t>已完成200名农技人员培训（县级160名，市级40名），已招募特聘防疫员6名、家禽繁殖员4名。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培训人员合格率达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。2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022年12月底前完成农技人员培训</w:t>
      </w:r>
      <w:r>
        <w:rPr>
          <w:rFonts w:hint="eastAsia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农技人员人均培训费用</w:t>
      </w:r>
      <w:r>
        <w:rPr>
          <w:rFonts w:hint="eastAsia" w:cs="Times New Roman"/>
          <w:sz w:val="32"/>
          <w:szCs w:val="32"/>
          <w:lang w:val="en-US" w:eastAsia="zh-CN"/>
        </w:rPr>
        <w:t>2000元，特聘家禽繁殖员、特聘防疫员人均聘用费用35000元。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社会效益</w:t>
      </w:r>
      <w:r>
        <w:rPr>
          <w:rFonts w:hint="eastAsia" w:cs="Times New Roman"/>
          <w:sz w:val="32"/>
          <w:szCs w:val="32"/>
          <w:lang w:val="en-US" w:eastAsia="zh-CN"/>
        </w:rPr>
        <w:t>。通过开展农技人员知识更新培训，聘用专业特聘防疫员、家禽繁殖员，大大提升了我县我县农业技术服务水平。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服务对象满意度达</w:t>
      </w:r>
      <w:r>
        <w:rPr>
          <w:rFonts w:hint="eastAsia" w:cs="Times New Roman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方正黑体_GBK" w:hAnsi="方正黑体_GBK" w:eastAsia="方正黑体_GBK" w:cs="方正黑体_GBK"/>
          <w:sz w:val="32"/>
          <w:szCs w:val="32"/>
        </w:rPr>
      </w:pPr>
      <w:r>
        <w:rPr>
          <w:rFonts w:hint="default" w:ascii="方正黑体_GBK" w:hAnsi="方正黑体_GBK" w:eastAsia="方正黑体_GBK" w:cs="方正黑体_GBK"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6D74A"/>
    <w:multiLevelType w:val="singleLevel"/>
    <w:tmpl w:val="14B6D7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jNjFlMWFlZGVhNTRkMjgwZmJkNDQ2Y2UwOTI4ODQifQ=="/>
    <w:docVar w:name="KSO_WPS_MARK_KEY" w:val="d7c93e0a-c4ca-4187-ba73-40df1e416aaa"/>
  </w:docVars>
  <w:rsids>
    <w:rsidRoot w:val="00000000"/>
    <w:rsid w:val="0001101C"/>
    <w:rsid w:val="05C50043"/>
    <w:rsid w:val="1CD001DE"/>
    <w:rsid w:val="283B1711"/>
    <w:rsid w:val="28665E9B"/>
    <w:rsid w:val="2B8F5708"/>
    <w:rsid w:val="2D0143E4"/>
    <w:rsid w:val="31DB3455"/>
    <w:rsid w:val="34A22009"/>
    <w:rsid w:val="4037219F"/>
    <w:rsid w:val="49B40997"/>
    <w:rsid w:val="4BE43BF5"/>
    <w:rsid w:val="56D17675"/>
    <w:rsid w:val="5F473FCF"/>
    <w:rsid w:val="666C4FE2"/>
    <w:rsid w:val="6D955EC1"/>
    <w:rsid w:val="6DD10FE8"/>
    <w:rsid w:val="6F914CE3"/>
    <w:rsid w:val="71223B41"/>
    <w:rsid w:val="7261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523</Words>
  <Characters>567</Characters>
  <Lines>0</Lines>
  <Paragraphs>0</Paragraphs>
  <TotalTime>52</TotalTime>
  <ScaleCrop>false</ScaleCrop>
  <LinksUpToDate>false</LinksUpToDate>
  <CharactersWithSpaces>568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2023-03-13T09:19:00Z</dcterms:created>
  <dc:creator>Administrator</dc:creator>
  <cp:lastModifiedBy>Administrator</cp:lastModifiedBy>
  <dcterms:modified xsi:type="dcterms:W3CDTF">2024-03-27T09:36:52Z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5298DB4C8FA2484D9E5B8E591BC29AFF</vt:lpwstr>
  </property>
</Properties>
</file>